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485" w:type="dxa"/>
        <w:tblLayout w:type="fixed"/>
        <w:tblLook w:val="04A0" w:firstRow="1" w:lastRow="0" w:firstColumn="1" w:lastColumn="0" w:noHBand="0" w:noVBand="1"/>
      </w:tblPr>
      <w:tblGrid>
        <w:gridCol w:w="5242"/>
        <w:gridCol w:w="5243"/>
      </w:tblGrid>
      <w:tr w:rsidR="008F40BF" w:rsidRPr="008C6389" w14:paraId="38064A07" w14:textId="77777777" w:rsidTr="007E6C93">
        <w:trPr>
          <w:trHeight w:val="435"/>
        </w:trPr>
        <w:tc>
          <w:tcPr>
            <w:tcW w:w="10485" w:type="dxa"/>
            <w:gridSpan w:val="2"/>
          </w:tcPr>
          <w:p w14:paraId="5FCE7D58" w14:textId="7C993668" w:rsidR="008F40BF" w:rsidRPr="00BF63F8" w:rsidRDefault="00BF63F8" w:rsidP="00B61099">
            <w:pPr>
              <w:jc w:val="center"/>
              <w:rPr>
                <w:rFonts w:ascii="Arial" w:hAnsi="Arial" w:cs="Arial"/>
                <w:b/>
                <w:bCs/>
                <w:lang w:val="en-US"/>
              </w:rPr>
            </w:pPr>
            <w:r w:rsidRPr="00BF63F8">
              <w:rPr>
                <w:rFonts w:ascii="Arial" w:hAnsi="Arial" w:cs="Arial"/>
                <w:b/>
                <w:bCs/>
                <w:lang w:val="en-US"/>
              </w:rPr>
              <w:t xml:space="preserve">Instruction </w:t>
            </w:r>
            <w:r w:rsidR="00147136">
              <w:rPr>
                <w:rFonts w:ascii="Arial" w:hAnsi="Arial" w:cs="Arial"/>
                <w:b/>
                <w:bCs/>
                <w:lang w:val="en-US"/>
              </w:rPr>
              <w:t>Tutor</w:t>
            </w:r>
            <w:r w:rsidR="008C6389">
              <w:rPr>
                <w:rFonts w:ascii="Arial" w:hAnsi="Arial" w:cs="Arial"/>
                <w:b/>
                <w:bCs/>
                <w:lang w:val="en-US"/>
              </w:rPr>
              <w:t>-to-tutor coaching</w:t>
            </w:r>
          </w:p>
          <w:p w14:paraId="6906D6B2" w14:textId="77777777" w:rsidR="00BF63F8" w:rsidRPr="00BF63F8" w:rsidRDefault="00BF63F8" w:rsidP="00BF63F8">
            <w:pPr>
              <w:rPr>
                <w:rFonts w:ascii="Arial" w:hAnsi="Arial" w:cs="Arial"/>
                <w:b/>
                <w:bCs/>
                <w:lang w:val="en-US"/>
              </w:rPr>
            </w:pPr>
          </w:p>
          <w:p w14:paraId="1D03DB71" w14:textId="2189EFF6" w:rsidR="00094C0E" w:rsidRPr="00BF63F8" w:rsidRDefault="00BF63F8" w:rsidP="00BF63F8">
            <w:pPr>
              <w:jc w:val="center"/>
              <w:rPr>
                <w:rFonts w:ascii="Arial" w:hAnsi="Arial" w:cs="Arial"/>
                <w:lang w:val="en-US"/>
              </w:rPr>
            </w:pPr>
            <w:r w:rsidRPr="00BF63F8">
              <w:rPr>
                <w:rFonts w:ascii="Arial" w:hAnsi="Arial" w:cs="Arial"/>
                <w:lang w:val="en-US"/>
              </w:rPr>
              <w:t xml:space="preserve">Dear tutor coordinator, this document explains how to use the activity </w:t>
            </w:r>
            <w:r w:rsidR="008C6389" w:rsidRPr="008C6389">
              <w:rPr>
                <w:rFonts w:ascii="Arial" w:hAnsi="Arial" w:cs="Arial"/>
                <w:lang w:val="en-US"/>
              </w:rPr>
              <w:t>‘t</w:t>
            </w:r>
            <w:r w:rsidR="008C6389" w:rsidRPr="008C6389">
              <w:rPr>
                <w:rFonts w:ascii="Arial" w:hAnsi="Arial" w:cs="Arial"/>
                <w:lang w:val="en-US"/>
              </w:rPr>
              <w:t>utor-to-tutor coaching</w:t>
            </w:r>
            <w:r w:rsidR="008C6389" w:rsidRPr="008C6389">
              <w:rPr>
                <w:rFonts w:ascii="Arial" w:hAnsi="Arial" w:cs="Arial"/>
                <w:lang w:val="en-US"/>
              </w:rPr>
              <w:t>’</w:t>
            </w:r>
            <w:r w:rsidRPr="00BF63F8">
              <w:rPr>
                <w:rFonts w:ascii="Arial" w:hAnsi="Arial" w:cs="Arial"/>
                <w:lang w:val="en-US"/>
              </w:rPr>
              <w:t xml:space="preserve">. This explanation consists of three parts: preparation, duration, and instruction per slide. This is an example of an elaboration of this activity, but it is also possible to </w:t>
            </w:r>
            <w:proofErr w:type="gramStart"/>
            <w:r w:rsidRPr="00BF63F8">
              <w:rPr>
                <w:rFonts w:ascii="Arial" w:hAnsi="Arial" w:cs="Arial"/>
                <w:lang w:val="en-US"/>
              </w:rPr>
              <w:t>make adjustments</w:t>
            </w:r>
            <w:proofErr w:type="gramEnd"/>
            <w:r w:rsidRPr="00BF63F8">
              <w:rPr>
                <w:rFonts w:ascii="Arial" w:hAnsi="Arial" w:cs="Arial"/>
                <w:lang w:val="en-US"/>
              </w:rPr>
              <w:t xml:space="preserve"> according to the preferences of the relevant study program.  </w:t>
            </w:r>
          </w:p>
        </w:tc>
      </w:tr>
      <w:tr w:rsidR="007E6C93" w:rsidRPr="008C6389" w14:paraId="69DCDCFF" w14:textId="77777777" w:rsidTr="007C6AFF">
        <w:trPr>
          <w:trHeight w:val="435"/>
        </w:trPr>
        <w:tc>
          <w:tcPr>
            <w:tcW w:w="5242" w:type="dxa"/>
          </w:tcPr>
          <w:p w14:paraId="249FAF09" w14:textId="570AF31B" w:rsidR="007E6C93" w:rsidRPr="00907C00" w:rsidRDefault="00BF63F8" w:rsidP="00B61099">
            <w:pPr>
              <w:jc w:val="center"/>
              <w:rPr>
                <w:rFonts w:ascii="Arial" w:hAnsi="Arial" w:cs="Arial"/>
                <w:b/>
                <w:bCs/>
              </w:rPr>
            </w:pPr>
            <w:proofErr w:type="spellStart"/>
            <w:r>
              <w:rPr>
                <w:rFonts w:ascii="Arial" w:hAnsi="Arial" w:cs="Arial"/>
                <w:b/>
                <w:bCs/>
              </w:rPr>
              <w:t>Preparation</w:t>
            </w:r>
            <w:proofErr w:type="spellEnd"/>
            <w:r>
              <w:rPr>
                <w:rFonts w:ascii="Arial" w:hAnsi="Arial" w:cs="Arial"/>
                <w:b/>
                <w:bCs/>
              </w:rPr>
              <w:t xml:space="preserve"> </w:t>
            </w:r>
            <w:r w:rsidR="007E6C93">
              <w:rPr>
                <w:rFonts w:ascii="Arial" w:hAnsi="Arial" w:cs="Arial"/>
                <w:b/>
                <w:bCs/>
              </w:rPr>
              <w:t xml:space="preserve"> </w:t>
            </w:r>
          </w:p>
        </w:tc>
        <w:tc>
          <w:tcPr>
            <w:tcW w:w="5243" w:type="dxa"/>
          </w:tcPr>
          <w:p w14:paraId="21C1753A" w14:textId="77777777" w:rsidR="00BF63F8" w:rsidRPr="00840659" w:rsidRDefault="00BF63F8" w:rsidP="00BF63F8">
            <w:pPr>
              <w:pStyle w:val="Lijstalinea"/>
              <w:numPr>
                <w:ilvl w:val="0"/>
                <w:numId w:val="1"/>
              </w:numPr>
              <w:rPr>
                <w:rFonts w:ascii="Arial" w:hAnsi="Arial" w:cs="Arial"/>
                <w:lang w:val="en-GB"/>
              </w:rPr>
            </w:pPr>
            <w:r w:rsidRPr="00840659">
              <w:rPr>
                <w:rFonts w:ascii="Arial" w:hAnsi="Arial" w:cs="Arial"/>
                <w:lang w:val="en-GB"/>
              </w:rPr>
              <w:t xml:space="preserve">Read the explanation of this </w:t>
            </w:r>
            <w:r>
              <w:rPr>
                <w:rFonts w:ascii="Arial" w:hAnsi="Arial" w:cs="Arial"/>
                <w:lang w:val="en-GB"/>
              </w:rPr>
              <w:t>activity</w:t>
            </w:r>
            <w:r w:rsidRPr="00840659">
              <w:rPr>
                <w:rFonts w:ascii="Arial" w:hAnsi="Arial" w:cs="Arial"/>
                <w:lang w:val="en-GB"/>
              </w:rPr>
              <w:t xml:space="preserve"> carefully beforehand. </w:t>
            </w:r>
          </w:p>
          <w:p w14:paraId="22DD0577" w14:textId="77777777" w:rsidR="00BF63F8" w:rsidRPr="00BF63F8" w:rsidRDefault="00BF63F8" w:rsidP="00BF63F8">
            <w:pPr>
              <w:rPr>
                <w:rFonts w:ascii="Arial" w:hAnsi="Arial" w:cs="Arial"/>
                <w:lang w:val="en-GB"/>
              </w:rPr>
            </w:pPr>
          </w:p>
          <w:p w14:paraId="14277702" w14:textId="686075AE" w:rsidR="00BF63F8" w:rsidRPr="00840659" w:rsidRDefault="00BF63F8" w:rsidP="00BF63F8">
            <w:pPr>
              <w:numPr>
                <w:ilvl w:val="0"/>
                <w:numId w:val="1"/>
              </w:numPr>
              <w:rPr>
                <w:rFonts w:ascii="Arial" w:hAnsi="Arial" w:cs="Arial"/>
                <w:lang w:val="en-GB"/>
              </w:rPr>
            </w:pPr>
            <w:r w:rsidRPr="00840659">
              <w:rPr>
                <w:rFonts w:ascii="Arial" w:hAnsi="Arial" w:cs="Arial"/>
                <w:lang w:val="en-GB"/>
              </w:rPr>
              <w:t>It is important that the tutors</w:t>
            </w:r>
            <w:r w:rsidR="00CF0316">
              <w:rPr>
                <w:rFonts w:ascii="Arial" w:hAnsi="Arial" w:cs="Arial"/>
                <w:lang w:val="en-GB"/>
              </w:rPr>
              <w:t xml:space="preserve"> already used the Thermos dashboard for student </w:t>
            </w:r>
            <w:proofErr w:type="spellStart"/>
            <w:r w:rsidR="00BF28D8">
              <w:rPr>
                <w:rFonts w:ascii="Arial" w:hAnsi="Arial" w:cs="Arial"/>
                <w:lang w:val="en-GB"/>
              </w:rPr>
              <w:t>counseling</w:t>
            </w:r>
            <w:proofErr w:type="spellEnd"/>
            <w:r w:rsidR="00CF0316">
              <w:rPr>
                <w:rFonts w:ascii="Arial" w:hAnsi="Arial" w:cs="Arial"/>
                <w:lang w:val="en-GB"/>
              </w:rPr>
              <w:t xml:space="preserve">. Let the tutor think of </w:t>
            </w:r>
            <w:r w:rsidR="00F124C7">
              <w:rPr>
                <w:rFonts w:ascii="Arial" w:hAnsi="Arial" w:cs="Arial"/>
                <w:lang w:val="en-GB"/>
              </w:rPr>
              <w:t>problems or issues they encountered using Thermos</w:t>
            </w:r>
            <w:r w:rsidR="00CF0316">
              <w:rPr>
                <w:rFonts w:ascii="Arial" w:hAnsi="Arial" w:cs="Arial"/>
                <w:lang w:val="en-GB"/>
              </w:rPr>
              <w:t xml:space="preserve"> in advance to use for this </w:t>
            </w:r>
            <w:r w:rsidR="008C6389">
              <w:rPr>
                <w:rFonts w:ascii="Arial" w:hAnsi="Arial" w:cs="Arial"/>
                <w:lang w:val="en-GB"/>
              </w:rPr>
              <w:t>coaching session</w:t>
            </w:r>
            <w:r w:rsidR="00CF0316">
              <w:rPr>
                <w:rFonts w:ascii="Arial" w:hAnsi="Arial" w:cs="Arial"/>
                <w:lang w:val="en-GB"/>
              </w:rPr>
              <w:t xml:space="preserve">. </w:t>
            </w:r>
            <w:r w:rsidR="005C7499">
              <w:rPr>
                <w:rFonts w:ascii="Arial" w:hAnsi="Arial" w:cs="Arial"/>
                <w:lang w:val="en-GB"/>
              </w:rPr>
              <w:t xml:space="preserve">Let them write down this case in a maximum of five sentences. </w:t>
            </w:r>
          </w:p>
          <w:p w14:paraId="4331D59E" w14:textId="4305E3BD" w:rsidR="004E53B7" w:rsidRPr="00BF63F8" w:rsidRDefault="004E53B7" w:rsidP="00BF63F8">
            <w:pPr>
              <w:rPr>
                <w:rFonts w:ascii="Arial" w:hAnsi="Arial" w:cs="Arial"/>
                <w:lang w:val="en-US"/>
              </w:rPr>
            </w:pPr>
          </w:p>
        </w:tc>
      </w:tr>
      <w:tr w:rsidR="004E53B7" w:rsidRPr="008C6389" w14:paraId="32050CD6" w14:textId="77777777" w:rsidTr="007C6AFF">
        <w:trPr>
          <w:trHeight w:val="435"/>
        </w:trPr>
        <w:tc>
          <w:tcPr>
            <w:tcW w:w="5242" w:type="dxa"/>
          </w:tcPr>
          <w:p w14:paraId="4017AD2C" w14:textId="2B916679" w:rsidR="004E53B7" w:rsidRDefault="004E53B7" w:rsidP="00B61099">
            <w:pPr>
              <w:jc w:val="center"/>
              <w:rPr>
                <w:rFonts w:ascii="Arial" w:hAnsi="Arial" w:cs="Arial"/>
                <w:b/>
                <w:bCs/>
              </w:rPr>
            </w:pPr>
            <w:proofErr w:type="spellStart"/>
            <w:r>
              <w:rPr>
                <w:rFonts w:ascii="Arial" w:hAnsi="Arial" w:cs="Arial"/>
                <w:b/>
                <w:bCs/>
              </w:rPr>
              <w:t>Du</w:t>
            </w:r>
            <w:r w:rsidR="00BF63F8">
              <w:rPr>
                <w:rFonts w:ascii="Arial" w:hAnsi="Arial" w:cs="Arial"/>
                <w:b/>
                <w:bCs/>
              </w:rPr>
              <w:t>ration</w:t>
            </w:r>
            <w:proofErr w:type="spellEnd"/>
          </w:p>
        </w:tc>
        <w:tc>
          <w:tcPr>
            <w:tcW w:w="5243" w:type="dxa"/>
          </w:tcPr>
          <w:p w14:paraId="675B3B76" w14:textId="06345788" w:rsidR="004E53B7" w:rsidRPr="00BF63F8" w:rsidRDefault="00BF63F8" w:rsidP="004E53B7">
            <w:pPr>
              <w:rPr>
                <w:rFonts w:ascii="Arial" w:hAnsi="Arial" w:cs="Arial"/>
                <w:lang w:val="en-US"/>
              </w:rPr>
            </w:pPr>
            <w:r>
              <w:rPr>
                <w:rFonts w:ascii="Arial" w:hAnsi="Arial" w:cs="Arial"/>
                <w:lang w:val="en-US"/>
              </w:rPr>
              <w:t xml:space="preserve">Performing this activity will take +/- </w:t>
            </w:r>
            <w:r w:rsidR="00F124C7">
              <w:rPr>
                <w:rFonts w:ascii="Arial" w:hAnsi="Arial" w:cs="Arial"/>
                <w:lang w:val="en-US"/>
              </w:rPr>
              <w:t>40</w:t>
            </w:r>
            <w:r>
              <w:rPr>
                <w:rFonts w:ascii="Arial" w:hAnsi="Arial" w:cs="Arial"/>
                <w:lang w:val="en-US"/>
              </w:rPr>
              <w:t xml:space="preserve"> minutes. </w:t>
            </w:r>
            <w:r w:rsidR="004E53B7" w:rsidRPr="00BF63F8">
              <w:rPr>
                <w:rFonts w:ascii="Arial" w:hAnsi="Arial" w:cs="Arial"/>
                <w:lang w:val="en-US"/>
              </w:rPr>
              <w:t xml:space="preserve"> </w:t>
            </w:r>
          </w:p>
        </w:tc>
      </w:tr>
      <w:tr w:rsidR="007E6C93" w14:paraId="13380EE9" w14:textId="77777777" w:rsidTr="007E6C93">
        <w:trPr>
          <w:trHeight w:val="435"/>
        </w:trPr>
        <w:tc>
          <w:tcPr>
            <w:tcW w:w="5242" w:type="dxa"/>
          </w:tcPr>
          <w:p w14:paraId="1A9DE1C6" w14:textId="3C38B30A" w:rsidR="008F40BF" w:rsidRPr="00907C00" w:rsidRDefault="008F40BF" w:rsidP="00B61099">
            <w:pPr>
              <w:jc w:val="center"/>
              <w:rPr>
                <w:rFonts w:ascii="Arial" w:hAnsi="Arial" w:cs="Arial"/>
                <w:b/>
                <w:bCs/>
              </w:rPr>
            </w:pPr>
            <w:r>
              <w:rPr>
                <w:rFonts w:ascii="Arial" w:hAnsi="Arial" w:cs="Arial"/>
                <w:b/>
                <w:bCs/>
              </w:rPr>
              <w:t xml:space="preserve">Slides </w:t>
            </w:r>
          </w:p>
        </w:tc>
        <w:tc>
          <w:tcPr>
            <w:tcW w:w="5243" w:type="dxa"/>
          </w:tcPr>
          <w:p w14:paraId="69B65717" w14:textId="5ED79CBC" w:rsidR="008F40BF" w:rsidRPr="00BF63F8" w:rsidRDefault="00BF63F8" w:rsidP="00B61099">
            <w:pPr>
              <w:jc w:val="center"/>
              <w:rPr>
                <w:rFonts w:ascii="Arial" w:hAnsi="Arial" w:cs="Arial"/>
                <w:b/>
                <w:bCs/>
                <w:lang w:val="en-US"/>
              </w:rPr>
            </w:pPr>
            <w:r>
              <w:rPr>
                <w:rFonts w:ascii="Arial" w:hAnsi="Arial" w:cs="Arial"/>
                <w:b/>
                <w:bCs/>
                <w:lang w:val="en-US"/>
              </w:rPr>
              <w:t xml:space="preserve">Instruction </w:t>
            </w:r>
          </w:p>
        </w:tc>
      </w:tr>
      <w:tr w:rsidR="007E6C93" w14:paraId="21BD1D8B" w14:textId="77777777" w:rsidTr="007E6C93">
        <w:trPr>
          <w:trHeight w:val="454"/>
        </w:trPr>
        <w:tc>
          <w:tcPr>
            <w:tcW w:w="5242" w:type="dxa"/>
          </w:tcPr>
          <w:p w14:paraId="6452CF6C" w14:textId="58700517" w:rsidR="008F40BF" w:rsidRPr="00907C00" w:rsidRDefault="008C6389" w:rsidP="00C017AA">
            <w:pPr>
              <w:pStyle w:val="Normaalweb"/>
              <w:rPr>
                <w:rFonts w:ascii="Arial" w:hAnsi="Arial" w:cs="Arial"/>
                <w:b/>
                <w:bCs/>
              </w:rPr>
            </w:pPr>
            <w:r>
              <w:rPr>
                <w:noProof/>
              </w:rPr>
              <w:drawing>
                <wp:anchor distT="0" distB="0" distL="114300" distR="114300" simplePos="0" relativeHeight="251735040" behindDoc="0" locked="0" layoutInCell="1" allowOverlap="1" wp14:anchorId="5C802A4E" wp14:editId="4E307DCD">
                  <wp:simplePos x="0" y="0"/>
                  <wp:positionH relativeFrom="column">
                    <wp:posOffset>33406</wp:posOffset>
                  </wp:positionH>
                  <wp:positionV relativeFrom="paragraph">
                    <wp:posOffset>132633</wp:posOffset>
                  </wp:positionV>
                  <wp:extent cx="3191510" cy="1795145"/>
                  <wp:effectExtent l="0" t="0" r="8890" b="0"/>
                  <wp:wrapSquare wrapText="bothSides"/>
                  <wp:docPr id="49207285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72855" name=""/>
                          <pic:cNvPicPr/>
                        </pic:nvPicPr>
                        <pic:blipFill>
                          <a:blip r:embed="rId5">
                            <a:extLst>
                              <a:ext uri="{96DAC541-7B7A-43D3-8B79-37D633B846F1}">
                                <asvg:svgBlip xmlns:asvg="http://schemas.microsoft.com/office/drawing/2016/SVG/main" r:embed="rId6"/>
                              </a:ext>
                            </a:extLst>
                          </a:blip>
                          <a:stretch>
                            <a:fillRect/>
                          </a:stretch>
                        </pic:blipFill>
                        <pic:spPr>
                          <a:xfrm>
                            <a:off x="0" y="0"/>
                            <a:ext cx="3191510" cy="1795145"/>
                          </a:xfrm>
                          <a:prstGeom prst="rect">
                            <a:avLst/>
                          </a:prstGeom>
                        </pic:spPr>
                      </pic:pic>
                    </a:graphicData>
                  </a:graphic>
                </wp:anchor>
              </w:drawing>
            </w:r>
          </w:p>
        </w:tc>
        <w:tc>
          <w:tcPr>
            <w:tcW w:w="5243" w:type="dxa"/>
          </w:tcPr>
          <w:p w14:paraId="57EC5D1E" w14:textId="4DBBF646" w:rsidR="008F40BF" w:rsidRPr="00C056D0" w:rsidRDefault="008F40BF" w:rsidP="00B61099">
            <w:pPr>
              <w:rPr>
                <w:rFonts w:ascii="Arial" w:hAnsi="Arial" w:cs="Arial"/>
              </w:rPr>
            </w:pPr>
          </w:p>
        </w:tc>
      </w:tr>
      <w:tr w:rsidR="007E6C93" w:rsidRPr="008C6389" w14:paraId="0198C41D" w14:textId="77777777" w:rsidTr="007E6C93">
        <w:trPr>
          <w:trHeight w:val="850"/>
        </w:trPr>
        <w:tc>
          <w:tcPr>
            <w:tcW w:w="5242" w:type="dxa"/>
          </w:tcPr>
          <w:p w14:paraId="6F232892" w14:textId="36B95995" w:rsidR="008F40BF" w:rsidRPr="00907C00" w:rsidRDefault="006604B6" w:rsidP="00B61099">
            <w:pPr>
              <w:rPr>
                <w:rFonts w:ascii="Arial" w:hAnsi="Arial" w:cs="Arial"/>
                <w:b/>
                <w:bCs/>
              </w:rPr>
            </w:pPr>
            <w:r>
              <w:rPr>
                <w:noProof/>
              </w:rPr>
              <w:drawing>
                <wp:anchor distT="0" distB="0" distL="114300" distR="114300" simplePos="0" relativeHeight="251718656" behindDoc="0" locked="0" layoutInCell="1" allowOverlap="1" wp14:anchorId="7FAE67B1" wp14:editId="627AF212">
                  <wp:simplePos x="0" y="0"/>
                  <wp:positionH relativeFrom="column">
                    <wp:posOffset>-17127</wp:posOffset>
                  </wp:positionH>
                  <wp:positionV relativeFrom="paragraph">
                    <wp:posOffset>127521</wp:posOffset>
                  </wp:positionV>
                  <wp:extent cx="3191510" cy="1795145"/>
                  <wp:effectExtent l="0" t="0" r="8890" b="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3191510" cy="1795145"/>
                          </a:xfrm>
                          <a:prstGeom prst="rect">
                            <a:avLst/>
                          </a:prstGeom>
                        </pic:spPr>
                      </pic:pic>
                    </a:graphicData>
                  </a:graphic>
                </wp:anchor>
              </w:drawing>
            </w:r>
          </w:p>
        </w:tc>
        <w:tc>
          <w:tcPr>
            <w:tcW w:w="5243" w:type="dxa"/>
          </w:tcPr>
          <w:p w14:paraId="1F43A835" w14:textId="68FBF2B4" w:rsidR="008F40BF" w:rsidRPr="00BF63F8" w:rsidRDefault="00BF63F8" w:rsidP="00B61099">
            <w:pPr>
              <w:rPr>
                <w:rFonts w:ascii="Arial" w:hAnsi="Arial" w:cs="Arial"/>
                <w:lang w:val="en-US"/>
              </w:rPr>
            </w:pPr>
            <w:r w:rsidRPr="00840659">
              <w:rPr>
                <w:rFonts w:ascii="Arial" w:hAnsi="Arial" w:cs="Arial"/>
                <w:lang w:val="en-US"/>
              </w:rPr>
              <w:t xml:space="preserve">Discuss the </w:t>
            </w:r>
            <w:r>
              <w:rPr>
                <w:rFonts w:ascii="Arial" w:hAnsi="Arial" w:cs="Arial"/>
                <w:lang w:val="en-US"/>
              </w:rPr>
              <w:t>goal</w:t>
            </w:r>
            <w:r w:rsidRPr="00840659">
              <w:rPr>
                <w:rFonts w:ascii="Arial" w:hAnsi="Arial" w:cs="Arial"/>
                <w:lang w:val="en-US"/>
              </w:rPr>
              <w:t xml:space="preserve"> and planning of this </w:t>
            </w:r>
            <w:r>
              <w:rPr>
                <w:rFonts w:ascii="Arial" w:hAnsi="Arial" w:cs="Arial"/>
                <w:lang w:val="en-US"/>
              </w:rPr>
              <w:t>activity</w:t>
            </w:r>
            <w:r w:rsidRPr="00840659">
              <w:rPr>
                <w:rFonts w:ascii="Arial" w:hAnsi="Arial" w:cs="Arial"/>
                <w:lang w:val="en-US"/>
              </w:rPr>
              <w:t xml:space="preserve"> with the tutors</w:t>
            </w:r>
            <w:r>
              <w:rPr>
                <w:rFonts w:ascii="Arial" w:hAnsi="Arial" w:cs="Arial"/>
                <w:lang w:val="en-US"/>
              </w:rPr>
              <w:t>.</w:t>
            </w:r>
          </w:p>
        </w:tc>
      </w:tr>
      <w:tr w:rsidR="007E6C93" w:rsidRPr="00F124C7" w14:paraId="7D5E0634" w14:textId="77777777" w:rsidTr="007E6C93">
        <w:trPr>
          <w:trHeight w:val="472"/>
        </w:trPr>
        <w:tc>
          <w:tcPr>
            <w:tcW w:w="5242" w:type="dxa"/>
          </w:tcPr>
          <w:p w14:paraId="5CA82B41" w14:textId="5550665F" w:rsidR="008F40BF" w:rsidRPr="00BF63F8" w:rsidRDefault="00382B06" w:rsidP="00B61099">
            <w:pPr>
              <w:rPr>
                <w:rFonts w:ascii="Arial" w:hAnsi="Arial" w:cs="Arial"/>
                <w:b/>
                <w:bCs/>
                <w:lang w:val="en-US"/>
              </w:rPr>
            </w:pPr>
            <w:r>
              <w:rPr>
                <w:noProof/>
              </w:rPr>
              <w:drawing>
                <wp:anchor distT="0" distB="0" distL="114300" distR="114300" simplePos="0" relativeHeight="251732992" behindDoc="0" locked="0" layoutInCell="1" allowOverlap="1" wp14:anchorId="0874270D" wp14:editId="6B0ADDB6">
                  <wp:simplePos x="0" y="0"/>
                  <wp:positionH relativeFrom="column">
                    <wp:posOffset>-1270</wp:posOffset>
                  </wp:positionH>
                  <wp:positionV relativeFrom="paragraph">
                    <wp:posOffset>158750</wp:posOffset>
                  </wp:positionV>
                  <wp:extent cx="3191510" cy="1795145"/>
                  <wp:effectExtent l="0" t="0" r="8890" b="0"/>
                  <wp:wrapSquare wrapText="bothSides"/>
                  <wp:docPr id="94700320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003205" name=""/>
                          <pic:cNvPicPr/>
                        </pic:nvPicPr>
                        <pic:blipFill>
                          <a:blip r:embed="rId9">
                            <a:extLst>
                              <a:ext uri="{96DAC541-7B7A-43D3-8B79-37D633B846F1}">
                                <asvg:svgBlip xmlns:asvg="http://schemas.microsoft.com/office/drawing/2016/SVG/main" r:embed="rId10"/>
                              </a:ext>
                            </a:extLst>
                          </a:blip>
                          <a:stretch>
                            <a:fillRect/>
                          </a:stretch>
                        </pic:blipFill>
                        <pic:spPr>
                          <a:xfrm>
                            <a:off x="0" y="0"/>
                            <a:ext cx="3191510" cy="1795145"/>
                          </a:xfrm>
                          <a:prstGeom prst="rect">
                            <a:avLst/>
                          </a:prstGeom>
                        </pic:spPr>
                      </pic:pic>
                    </a:graphicData>
                  </a:graphic>
                </wp:anchor>
              </w:drawing>
            </w:r>
          </w:p>
        </w:tc>
        <w:tc>
          <w:tcPr>
            <w:tcW w:w="5243" w:type="dxa"/>
          </w:tcPr>
          <w:p w14:paraId="4CDC1ECD" w14:textId="63953A34" w:rsidR="00F124C7" w:rsidRDefault="00F124C7" w:rsidP="006604B6">
            <w:pPr>
              <w:rPr>
                <w:rFonts w:ascii="Arial" w:hAnsi="Arial" w:cs="Arial"/>
                <w:lang w:val="en-US"/>
              </w:rPr>
            </w:pPr>
            <w:r>
              <w:rPr>
                <w:rFonts w:ascii="Arial" w:hAnsi="Arial" w:cs="Arial"/>
                <w:lang w:val="en-US"/>
              </w:rPr>
              <w:t xml:space="preserve">Divide the tutors </w:t>
            </w:r>
            <w:r w:rsidR="002B5C7E">
              <w:rPr>
                <w:rFonts w:ascii="Arial" w:hAnsi="Arial" w:cs="Arial"/>
                <w:lang w:val="en-US"/>
              </w:rPr>
              <w:t>into</w:t>
            </w:r>
            <w:r>
              <w:rPr>
                <w:rFonts w:ascii="Arial" w:hAnsi="Arial" w:cs="Arial"/>
                <w:lang w:val="en-US"/>
              </w:rPr>
              <w:t xml:space="preserve"> small groups of approximately four</w:t>
            </w:r>
            <w:r w:rsidR="002B5C7E">
              <w:rPr>
                <w:rFonts w:ascii="Arial" w:hAnsi="Arial" w:cs="Arial"/>
                <w:lang w:val="en-US"/>
              </w:rPr>
              <w:t xml:space="preserve"> tutors</w:t>
            </w:r>
            <w:r>
              <w:rPr>
                <w:rFonts w:ascii="Arial" w:hAnsi="Arial" w:cs="Arial"/>
                <w:lang w:val="en-US"/>
              </w:rPr>
              <w:t xml:space="preserve">. </w:t>
            </w:r>
            <w:r w:rsidRPr="00F124C7">
              <w:rPr>
                <w:rFonts w:ascii="Arial" w:hAnsi="Arial" w:cs="Arial"/>
                <w:lang w:val="en-US"/>
              </w:rPr>
              <w:t>Explain the method for</w:t>
            </w:r>
            <w:r w:rsidR="008C6389">
              <w:rPr>
                <w:rFonts w:ascii="Arial" w:hAnsi="Arial" w:cs="Arial"/>
                <w:lang w:val="en-US"/>
              </w:rPr>
              <w:t xml:space="preserve"> coaching</w:t>
            </w:r>
            <w:r w:rsidR="002B5C7E">
              <w:rPr>
                <w:rFonts w:ascii="Arial" w:hAnsi="Arial" w:cs="Arial"/>
                <w:lang w:val="en-US"/>
              </w:rPr>
              <w:t xml:space="preserve">. </w:t>
            </w:r>
            <w:r>
              <w:rPr>
                <w:rFonts w:ascii="Arial" w:hAnsi="Arial" w:cs="Arial"/>
                <w:lang w:val="en-US"/>
              </w:rPr>
              <w:t xml:space="preserve">This method contains of five phases which are explained below. Keep track of the time to let the groups know when to move on to the next phase. </w:t>
            </w:r>
          </w:p>
          <w:p w14:paraId="748BAAEA" w14:textId="2D28B757" w:rsidR="00F124C7" w:rsidRDefault="00F124C7" w:rsidP="006604B6">
            <w:pPr>
              <w:rPr>
                <w:rFonts w:ascii="Arial" w:hAnsi="Arial" w:cs="Arial"/>
                <w:lang w:val="en-US"/>
              </w:rPr>
            </w:pPr>
          </w:p>
          <w:p w14:paraId="0A37ABEE" w14:textId="0C94AE2A" w:rsidR="00F124C7" w:rsidRPr="005C7499" w:rsidRDefault="00F124C7" w:rsidP="00F124C7">
            <w:pPr>
              <w:numPr>
                <w:ilvl w:val="0"/>
                <w:numId w:val="2"/>
              </w:numPr>
              <w:tabs>
                <w:tab w:val="num" w:pos="720"/>
              </w:tabs>
              <w:rPr>
                <w:rFonts w:ascii="Arial" w:hAnsi="Arial" w:cs="Arial"/>
                <w:lang w:val="en-US"/>
              </w:rPr>
            </w:pPr>
            <w:r w:rsidRPr="00F124C7">
              <w:rPr>
                <w:rFonts w:ascii="Arial" w:hAnsi="Arial" w:cs="Arial"/>
                <w:b/>
                <w:bCs/>
                <w:lang w:val="en-US"/>
              </w:rPr>
              <w:t xml:space="preserve">Preparation: </w:t>
            </w:r>
            <w:r w:rsidR="005C7499" w:rsidRPr="005C7499">
              <w:rPr>
                <w:rFonts w:ascii="Arial" w:hAnsi="Arial" w:cs="Arial"/>
                <w:lang w:val="en-US"/>
              </w:rPr>
              <w:t>Each group member reads their five-sentence issue aloud</w:t>
            </w:r>
            <w:r w:rsidR="005C7499">
              <w:rPr>
                <w:rFonts w:ascii="Arial" w:hAnsi="Arial" w:cs="Arial"/>
                <w:lang w:val="en-US"/>
              </w:rPr>
              <w:t xml:space="preserve"> to the group</w:t>
            </w:r>
            <w:r w:rsidR="005C7499" w:rsidRPr="005C7499">
              <w:rPr>
                <w:rFonts w:ascii="Arial" w:hAnsi="Arial" w:cs="Arial"/>
                <w:lang w:val="en-US"/>
              </w:rPr>
              <w:t xml:space="preserve">. The group then chooses one issue for </w:t>
            </w:r>
            <w:r w:rsidR="008C6389">
              <w:rPr>
                <w:rFonts w:ascii="Arial" w:hAnsi="Arial" w:cs="Arial"/>
                <w:lang w:val="en-US"/>
              </w:rPr>
              <w:t>the session</w:t>
            </w:r>
            <w:r w:rsidR="00EB0B66">
              <w:rPr>
                <w:rFonts w:ascii="Arial" w:hAnsi="Arial" w:cs="Arial"/>
                <w:lang w:val="en-US"/>
              </w:rPr>
              <w:t>.</w:t>
            </w:r>
          </w:p>
          <w:p w14:paraId="14CB7273" w14:textId="1FFDA3CB" w:rsidR="00F124C7" w:rsidRPr="005C7499" w:rsidRDefault="00F124C7" w:rsidP="00F124C7">
            <w:pPr>
              <w:numPr>
                <w:ilvl w:val="0"/>
                <w:numId w:val="2"/>
              </w:numPr>
              <w:tabs>
                <w:tab w:val="num" w:pos="720"/>
              </w:tabs>
              <w:rPr>
                <w:rFonts w:ascii="Arial" w:hAnsi="Arial" w:cs="Arial"/>
                <w:lang w:val="en-US"/>
              </w:rPr>
            </w:pPr>
            <w:r w:rsidRPr="00F124C7">
              <w:rPr>
                <w:rFonts w:ascii="Arial" w:hAnsi="Arial" w:cs="Arial"/>
                <w:b/>
                <w:bCs/>
                <w:lang w:val="en-US"/>
              </w:rPr>
              <w:t xml:space="preserve">Introduction: </w:t>
            </w:r>
            <w:r w:rsidR="005C7499" w:rsidRPr="005C7499">
              <w:rPr>
                <w:rFonts w:ascii="Arial" w:hAnsi="Arial" w:cs="Arial"/>
                <w:lang w:val="en-US"/>
              </w:rPr>
              <w:t xml:space="preserve">The </w:t>
            </w:r>
            <w:r w:rsidR="005C7499">
              <w:rPr>
                <w:rFonts w:ascii="Arial" w:hAnsi="Arial" w:cs="Arial"/>
                <w:lang w:val="en-US"/>
              </w:rPr>
              <w:t>contributor</w:t>
            </w:r>
            <w:r w:rsidR="005C7499" w:rsidRPr="005C7499">
              <w:rPr>
                <w:rFonts w:ascii="Arial" w:hAnsi="Arial" w:cs="Arial"/>
                <w:lang w:val="en-US"/>
              </w:rPr>
              <w:t xml:space="preserve"> further explains his issue.</w:t>
            </w:r>
            <w:r w:rsidR="00623644">
              <w:rPr>
                <w:rFonts w:ascii="Arial" w:hAnsi="Arial" w:cs="Arial"/>
                <w:lang w:val="en-US"/>
              </w:rPr>
              <w:t xml:space="preserve"> </w:t>
            </w:r>
            <w:r w:rsidRPr="00F124C7">
              <w:rPr>
                <w:rFonts w:ascii="Arial" w:hAnsi="Arial" w:cs="Arial"/>
                <w:b/>
                <w:bCs/>
                <w:lang w:val="en-US"/>
              </w:rPr>
              <w:t xml:space="preserve">(2 minutes) </w:t>
            </w:r>
          </w:p>
          <w:p w14:paraId="5BF266F7" w14:textId="77777777" w:rsidR="00F124C7" w:rsidRPr="00F124C7" w:rsidRDefault="00F124C7" w:rsidP="00F124C7">
            <w:pPr>
              <w:numPr>
                <w:ilvl w:val="0"/>
                <w:numId w:val="2"/>
              </w:numPr>
              <w:tabs>
                <w:tab w:val="num" w:pos="720"/>
              </w:tabs>
              <w:rPr>
                <w:rFonts w:ascii="Arial" w:hAnsi="Arial" w:cs="Arial"/>
              </w:rPr>
            </w:pPr>
            <w:r w:rsidRPr="00F124C7">
              <w:rPr>
                <w:rFonts w:ascii="Arial" w:hAnsi="Arial" w:cs="Arial"/>
                <w:b/>
                <w:bCs/>
                <w:lang w:val="en-US"/>
              </w:rPr>
              <w:t xml:space="preserve">Exploration phase: </w:t>
            </w:r>
            <w:r w:rsidRPr="00F124C7">
              <w:rPr>
                <w:rFonts w:ascii="Arial" w:hAnsi="Arial" w:cs="Arial"/>
                <w:lang w:val="en-US"/>
              </w:rPr>
              <w:t xml:space="preserve">Group members may ask questions to clarify the issue through open and neutral questions. No advice is given yet. </w:t>
            </w:r>
            <w:r w:rsidRPr="00F124C7">
              <w:rPr>
                <w:rFonts w:ascii="Arial" w:hAnsi="Arial" w:cs="Arial"/>
                <w:b/>
                <w:bCs/>
                <w:lang w:val="en-US"/>
              </w:rPr>
              <w:t>(10 minutes)</w:t>
            </w:r>
          </w:p>
          <w:p w14:paraId="7D64EC9D" w14:textId="14D45B1A" w:rsidR="00F124C7" w:rsidRPr="00BF28D8" w:rsidRDefault="002B5C7E" w:rsidP="00F124C7">
            <w:pPr>
              <w:numPr>
                <w:ilvl w:val="0"/>
                <w:numId w:val="2"/>
              </w:numPr>
              <w:tabs>
                <w:tab w:val="num" w:pos="720"/>
              </w:tabs>
              <w:rPr>
                <w:rFonts w:ascii="Arial" w:hAnsi="Arial" w:cs="Arial"/>
                <w:lang w:val="en-US"/>
              </w:rPr>
            </w:pPr>
            <w:r>
              <w:rPr>
                <w:rFonts w:ascii="Arial" w:hAnsi="Arial" w:cs="Arial"/>
                <w:b/>
                <w:bCs/>
                <w:lang w:val="en-US"/>
              </w:rPr>
              <w:lastRenderedPageBreak/>
              <w:t>Brainstorm</w:t>
            </w:r>
            <w:r w:rsidR="00F124C7" w:rsidRPr="00F124C7">
              <w:rPr>
                <w:rFonts w:ascii="Arial" w:hAnsi="Arial" w:cs="Arial"/>
                <w:b/>
                <w:bCs/>
                <w:lang w:val="en-US"/>
              </w:rPr>
              <w:t xml:space="preserve"> phase: </w:t>
            </w:r>
            <w:r w:rsidR="00F124C7" w:rsidRPr="00F124C7">
              <w:rPr>
                <w:rFonts w:ascii="Arial" w:hAnsi="Arial" w:cs="Arial"/>
                <w:lang w:val="en-US"/>
              </w:rPr>
              <w:t xml:space="preserve">The group members brainstorm about possible solutions. The contributor is </w:t>
            </w:r>
            <w:r w:rsidR="00F124C7" w:rsidRPr="002B5C7E">
              <w:rPr>
                <w:rFonts w:ascii="Arial" w:hAnsi="Arial" w:cs="Arial"/>
                <w:b/>
                <w:bCs/>
                <w:i/>
                <w:iCs/>
                <w:lang w:val="en-US"/>
              </w:rPr>
              <w:t xml:space="preserve">not </w:t>
            </w:r>
            <w:r w:rsidR="00F124C7" w:rsidRPr="00F124C7">
              <w:rPr>
                <w:rFonts w:ascii="Arial" w:hAnsi="Arial" w:cs="Arial"/>
                <w:lang w:val="en-US"/>
              </w:rPr>
              <w:t xml:space="preserve">allowed to participate in the conversation and may only </w:t>
            </w:r>
            <w:r>
              <w:rPr>
                <w:rFonts w:ascii="Arial" w:hAnsi="Arial" w:cs="Arial"/>
                <w:lang w:val="en-US"/>
              </w:rPr>
              <w:t>take</w:t>
            </w:r>
            <w:r w:rsidR="00F124C7" w:rsidRPr="00F124C7">
              <w:rPr>
                <w:rFonts w:ascii="Arial" w:hAnsi="Arial" w:cs="Arial"/>
                <w:lang w:val="en-US"/>
              </w:rPr>
              <w:t xml:space="preserve"> notes. </w:t>
            </w:r>
            <w:r w:rsidR="00F124C7" w:rsidRPr="00F124C7">
              <w:rPr>
                <w:rFonts w:ascii="Arial" w:hAnsi="Arial" w:cs="Arial"/>
                <w:b/>
                <w:bCs/>
                <w:lang w:val="en-US"/>
              </w:rPr>
              <w:t>(15 minutes)</w:t>
            </w:r>
          </w:p>
          <w:p w14:paraId="2E840762" w14:textId="1BD012C8" w:rsidR="00F124C7" w:rsidRPr="00F124C7" w:rsidRDefault="00F124C7" w:rsidP="006604B6">
            <w:pPr>
              <w:numPr>
                <w:ilvl w:val="0"/>
                <w:numId w:val="2"/>
              </w:numPr>
              <w:tabs>
                <w:tab w:val="num" w:pos="720"/>
              </w:tabs>
              <w:rPr>
                <w:rFonts w:ascii="Arial" w:hAnsi="Arial" w:cs="Arial"/>
              </w:rPr>
            </w:pPr>
            <w:r w:rsidRPr="00F124C7">
              <w:rPr>
                <w:rFonts w:ascii="Arial" w:hAnsi="Arial" w:cs="Arial"/>
                <w:b/>
                <w:bCs/>
                <w:lang w:val="en-US"/>
              </w:rPr>
              <w:t xml:space="preserve">Experience: </w:t>
            </w:r>
            <w:r w:rsidRPr="00F124C7">
              <w:rPr>
                <w:rFonts w:ascii="Arial" w:hAnsi="Arial" w:cs="Arial"/>
                <w:lang w:val="en-US"/>
              </w:rPr>
              <w:t xml:space="preserve">The contributor joins the group again and responds to the group members' given solutions. </w:t>
            </w:r>
            <w:r w:rsidRPr="00F124C7">
              <w:rPr>
                <w:rFonts w:ascii="Arial" w:hAnsi="Arial" w:cs="Arial"/>
                <w:b/>
                <w:bCs/>
                <w:lang w:val="en-US"/>
              </w:rPr>
              <w:t>(3 minutes)</w:t>
            </w:r>
          </w:p>
          <w:p w14:paraId="6E16D7B4" w14:textId="339677F0" w:rsidR="00F124C7" w:rsidRPr="00F124C7" w:rsidRDefault="00F124C7" w:rsidP="006604B6">
            <w:pPr>
              <w:rPr>
                <w:rFonts w:ascii="Arial" w:hAnsi="Arial" w:cs="Arial"/>
                <w:lang w:val="en-US"/>
              </w:rPr>
            </w:pPr>
          </w:p>
        </w:tc>
      </w:tr>
      <w:tr w:rsidR="007E6C93" w:rsidRPr="008C6389" w14:paraId="576F8566" w14:textId="77777777" w:rsidTr="007E6C93">
        <w:trPr>
          <w:trHeight w:val="454"/>
        </w:trPr>
        <w:tc>
          <w:tcPr>
            <w:tcW w:w="5242" w:type="dxa"/>
          </w:tcPr>
          <w:p w14:paraId="1B20F5CC" w14:textId="794A59BB" w:rsidR="008F40BF" w:rsidRPr="00F124C7" w:rsidRDefault="00623644" w:rsidP="00B61099">
            <w:pPr>
              <w:rPr>
                <w:rFonts w:ascii="Arial" w:hAnsi="Arial" w:cs="Arial"/>
                <w:b/>
                <w:bCs/>
                <w:lang w:val="en-US"/>
              </w:rPr>
            </w:pPr>
            <w:r>
              <w:rPr>
                <w:noProof/>
              </w:rPr>
              <w:lastRenderedPageBreak/>
              <w:drawing>
                <wp:anchor distT="0" distB="0" distL="114300" distR="114300" simplePos="0" relativeHeight="251730944" behindDoc="0" locked="0" layoutInCell="1" allowOverlap="1" wp14:anchorId="34614A81" wp14:editId="0EEFD094">
                  <wp:simplePos x="0" y="0"/>
                  <wp:positionH relativeFrom="column">
                    <wp:posOffset>22514</wp:posOffset>
                  </wp:positionH>
                  <wp:positionV relativeFrom="paragraph">
                    <wp:posOffset>74665</wp:posOffset>
                  </wp:positionV>
                  <wp:extent cx="3191510" cy="1795145"/>
                  <wp:effectExtent l="0" t="0" r="889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3191510" cy="1795145"/>
                          </a:xfrm>
                          <a:prstGeom prst="rect">
                            <a:avLst/>
                          </a:prstGeom>
                        </pic:spPr>
                      </pic:pic>
                    </a:graphicData>
                  </a:graphic>
                </wp:anchor>
              </w:drawing>
            </w:r>
          </w:p>
        </w:tc>
        <w:tc>
          <w:tcPr>
            <w:tcW w:w="5243" w:type="dxa"/>
          </w:tcPr>
          <w:p w14:paraId="5A826528" w14:textId="17858EFC" w:rsidR="008F40BF" w:rsidRPr="00BA0011" w:rsidRDefault="00F124C7" w:rsidP="00BA0011">
            <w:pPr>
              <w:rPr>
                <w:rFonts w:ascii="Arial" w:hAnsi="Arial" w:cs="Arial"/>
                <w:lang w:val="en-US"/>
              </w:rPr>
            </w:pPr>
            <w:r>
              <w:rPr>
                <w:rFonts w:ascii="Arial" w:hAnsi="Arial" w:cs="Arial"/>
                <w:lang w:val="en-US"/>
              </w:rPr>
              <w:t xml:space="preserve">Reflect on the activity with the tutors. Was the </w:t>
            </w:r>
            <w:r w:rsidR="008C6389">
              <w:rPr>
                <w:rFonts w:ascii="Arial" w:hAnsi="Arial" w:cs="Arial"/>
                <w:lang w:val="en-US"/>
              </w:rPr>
              <w:t xml:space="preserve">coaching session </w:t>
            </w:r>
            <w:r>
              <w:rPr>
                <w:rFonts w:ascii="Arial" w:hAnsi="Arial" w:cs="Arial"/>
                <w:lang w:val="en-US"/>
              </w:rPr>
              <w:t>helpful</w:t>
            </w:r>
            <w:r w:rsidR="00BF28D8">
              <w:rPr>
                <w:rFonts w:ascii="Arial" w:hAnsi="Arial" w:cs="Arial"/>
                <w:lang w:val="en-US"/>
              </w:rPr>
              <w:t xml:space="preserve"> and why</w:t>
            </w:r>
            <w:r>
              <w:rPr>
                <w:rFonts w:ascii="Arial" w:hAnsi="Arial" w:cs="Arial"/>
                <w:lang w:val="en-US"/>
              </w:rPr>
              <w:t>? Which tips or solutions would you like to share with the group?</w:t>
            </w:r>
            <w:r w:rsidR="00BF28D8">
              <w:rPr>
                <w:rFonts w:ascii="Arial" w:hAnsi="Arial" w:cs="Arial"/>
                <w:lang w:val="en-US"/>
              </w:rPr>
              <w:t xml:space="preserve"> </w:t>
            </w:r>
            <w:r w:rsidR="00BF28D8" w:rsidRPr="00BF28D8">
              <w:rPr>
                <w:rFonts w:ascii="Arial" w:hAnsi="Arial" w:cs="Arial"/>
                <w:lang w:val="en-US"/>
              </w:rPr>
              <w:t xml:space="preserve">Is there a need for more </w:t>
            </w:r>
            <w:r w:rsidR="008C6389">
              <w:rPr>
                <w:rFonts w:ascii="Arial" w:hAnsi="Arial" w:cs="Arial"/>
                <w:lang w:val="en-US"/>
              </w:rPr>
              <w:t>tutor-to-tutor coaching</w:t>
            </w:r>
            <w:r w:rsidR="00BF28D8" w:rsidRPr="00BF28D8">
              <w:rPr>
                <w:rFonts w:ascii="Arial" w:hAnsi="Arial" w:cs="Arial"/>
                <w:lang w:val="en-US"/>
              </w:rPr>
              <w:t xml:space="preserve"> sessions?</w:t>
            </w:r>
          </w:p>
        </w:tc>
      </w:tr>
      <w:tr w:rsidR="007E6C93" w:rsidRPr="008C6389" w14:paraId="38E60BEA" w14:textId="77777777" w:rsidTr="007E6C93">
        <w:trPr>
          <w:trHeight w:val="454"/>
        </w:trPr>
        <w:tc>
          <w:tcPr>
            <w:tcW w:w="5242" w:type="dxa"/>
          </w:tcPr>
          <w:p w14:paraId="6C5D7A09" w14:textId="35857DB2" w:rsidR="008F40BF" w:rsidRPr="00BA0011" w:rsidRDefault="006604B6" w:rsidP="00B61099">
            <w:pPr>
              <w:rPr>
                <w:rFonts w:ascii="Arial" w:hAnsi="Arial" w:cs="Arial"/>
                <w:b/>
                <w:bCs/>
                <w:lang w:val="en-US"/>
              </w:rPr>
            </w:pPr>
            <w:r>
              <w:rPr>
                <w:noProof/>
              </w:rPr>
              <w:drawing>
                <wp:anchor distT="0" distB="0" distL="114300" distR="114300" simplePos="0" relativeHeight="251724800" behindDoc="0" locked="0" layoutInCell="1" allowOverlap="1" wp14:anchorId="5D33D8CC" wp14:editId="513FC155">
                  <wp:simplePos x="0" y="0"/>
                  <wp:positionH relativeFrom="column">
                    <wp:posOffset>-635</wp:posOffset>
                  </wp:positionH>
                  <wp:positionV relativeFrom="paragraph">
                    <wp:posOffset>87999</wp:posOffset>
                  </wp:positionV>
                  <wp:extent cx="3191510" cy="1795145"/>
                  <wp:effectExtent l="0" t="0" r="8890" b="0"/>
                  <wp:wrapSquare wrapText="bothSides"/>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3191510" cy="1795145"/>
                          </a:xfrm>
                          <a:prstGeom prst="rect">
                            <a:avLst/>
                          </a:prstGeom>
                        </pic:spPr>
                      </pic:pic>
                    </a:graphicData>
                  </a:graphic>
                </wp:anchor>
              </w:drawing>
            </w:r>
          </w:p>
        </w:tc>
        <w:tc>
          <w:tcPr>
            <w:tcW w:w="5243" w:type="dxa"/>
          </w:tcPr>
          <w:p w14:paraId="46BC17B3" w14:textId="4B581852" w:rsidR="00357A18" w:rsidRPr="00C3165F" w:rsidRDefault="006604B6" w:rsidP="00B61099">
            <w:pPr>
              <w:rPr>
                <w:rFonts w:ascii="Arial" w:hAnsi="Arial" w:cs="Arial"/>
                <w:lang w:val="en-US"/>
              </w:rPr>
            </w:pPr>
            <w:r w:rsidRPr="006604B6">
              <w:rPr>
                <w:rFonts w:ascii="Arial" w:hAnsi="Arial" w:cs="Arial"/>
                <w:lang w:val="en-US"/>
              </w:rPr>
              <w:t xml:space="preserve">Discuss with the tutors the AVG rules for working with the Thermos dashboard. It is important to remember that the data from the dashboard belongs to the student. Therefore, they should not feel pressured to share this information. See the PowerPoint slide for </w:t>
            </w:r>
            <w:r w:rsidR="00BF28D8">
              <w:rPr>
                <w:rFonts w:ascii="Arial" w:hAnsi="Arial" w:cs="Arial"/>
                <w:lang w:val="en-US"/>
              </w:rPr>
              <w:t xml:space="preserve">an </w:t>
            </w:r>
            <w:r w:rsidRPr="006604B6">
              <w:rPr>
                <w:rFonts w:ascii="Arial" w:hAnsi="Arial" w:cs="Arial"/>
                <w:lang w:val="en-US"/>
              </w:rPr>
              <w:t xml:space="preserve">example </w:t>
            </w:r>
            <w:r w:rsidR="00BF28D8">
              <w:rPr>
                <w:rFonts w:ascii="Arial" w:hAnsi="Arial" w:cs="Arial"/>
                <w:lang w:val="en-US"/>
              </w:rPr>
              <w:t xml:space="preserve">of </w:t>
            </w:r>
            <w:r w:rsidRPr="006604B6">
              <w:rPr>
                <w:rFonts w:ascii="Arial" w:hAnsi="Arial" w:cs="Arial"/>
                <w:lang w:val="en-US"/>
              </w:rPr>
              <w:t>questions you can ask as a tutor.</w:t>
            </w:r>
          </w:p>
        </w:tc>
      </w:tr>
      <w:tr w:rsidR="007E6C93" w:rsidRPr="008C6389" w14:paraId="39D20E21" w14:textId="77777777" w:rsidTr="007E6C93">
        <w:trPr>
          <w:trHeight w:val="454"/>
        </w:trPr>
        <w:tc>
          <w:tcPr>
            <w:tcW w:w="5242" w:type="dxa"/>
          </w:tcPr>
          <w:p w14:paraId="1EE8D951" w14:textId="1B5E261F" w:rsidR="007E6C93" w:rsidRPr="00C3165F" w:rsidRDefault="006604B6" w:rsidP="00B61099">
            <w:pPr>
              <w:rPr>
                <w:noProof/>
                <w:lang w:val="en-US"/>
              </w:rPr>
            </w:pPr>
            <w:r>
              <w:rPr>
                <w:noProof/>
              </w:rPr>
              <w:drawing>
                <wp:anchor distT="0" distB="0" distL="114300" distR="114300" simplePos="0" relativeHeight="251726848" behindDoc="0" locked="0" layoutInCell="1" allowOverlap="1" wp14:anchorId="05E93B0C" wp14:editId="0307D72A">
                  <wp:simplePos x="0" y="0"/>
                  <wp:positionH relativeFrom="column">
                    <wp:posOffset>22514</wp:posOffset>
                  </wp:positionH>
                  <wp:positionV relativeFrom="paragraph">
                    <wp:posOffset>85910</wp:posOffset>
                  </wp:positionV>
                  <wp:extent cx="3191510" cy="1795145"/>
                  <wp:effectExtent l="0" t="0" r="8890" b="0"/>
                  <wp:wrapSquare wrapText="bothSides"/>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3191510" cy="1795145"/>
                          </a:xfrm>
                          <a:prstGeom prst="rect">
                            <a:avLst/>
                          </a:prstGeom>
                        </pic:spPr>
                      </pic:pic>
                    </a:graphicData>
                  </a:graphic>
                </wp:anchor>
              </w:drawing>
            </w:r>
          </w:p>
        </w:tc>
        <w:tc>
          <w:tcPr>
            <w:tcW w:w="5243" w:type="dxa"/>
          </w:tcPr>
          <w:p w14:paraId="65E5BEB5" w14:textId="52834B3C" w:rsidR="00357A18" w:rsidRPr="006604B6" w:rsidRDefault="006604B6" w:rsidP="0013102A">
            <w:pPr>
              <w:rPr>
                <w:rFonts w:ascii="Arial" w:hAnsi="Arial" w:cs="Arial"/>
                <w:lang w:val="en-US"/>
              </w:rPr>
            </w:pPr>
            <w:r w:rsidRPr="006604B6">
              <w:rPr>
                <w:rFonts w:ascii="Arial" w:hAnsi="Arial" w:cs="Arial"/>
                <w:lang w:val="en-US"/>
              </w:rPr>
              <w:t xml:space="preserve">Finally, close the presentation by thanking the tutors for their participation and addressing </w:t>
            </w:r>
            <w:r w:rsidR="00BF28D8">
              <w:rPr>
                <w:rFonts w:ascii="Arial" w:hAnsi="Arial" w:cs="Arial"/>
                <w:lang w:val="en-US"/>
              </w:rPr>
              <w:t>whom</w:t>
            </w:r>
            <w:r w:rsidRPr="006604B6">
              <w:rPr>
                <w:rFonts w:ascii="Arial" w:hAnsi="Arial" w:cs="Arial"/>
                <w:lang w:val="en-US"/>
              </w:rPr>
              <w:t xml:space="preserve"> they can contact for questions.</w:t>
            </w:r>
          </w:p>
        </w:tc>
      </w:tr>
    </w:tbl>
    <w:p w14:paraId="03ACF371" w14:textId="7AC2757A" w:rsidR="008F40BF" w:rsidRPr="00BF63F8" w:rsidRDefault="008F40BF">
      <w:pPr>
        <w:rPr>
          <w:lang w:val="en-US"/>
        </w:rPr>
      </w:pPr>
    </w:p>
    <w:sectPr w:rsidR="008F40BF" w:rsidRPr="00BF63F8" w:rsidSect="008F4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AAA"/>
    <w:multiLevelType w:val="hybridMultilevel"/>
    <w:tmpl w:val="E85CA9C8"/>
    <w:lvl w:ilvl="0" w:tplc="CAC0A37A">
      <w:start w:val="1"/>
      <w:numFmt w:val="decimal"/>
      <w:lvlText w:val="%1."/>
      <w:lvlJc w:val="left"/>
      <w:pPr>
        <w:tabs>
          <w:tab w:val="num" w:pos="360"/>
        </w:tabs>
        <w:ind w:left="360" w:hanging="360"/>
      </w:pPr>
    </w:lvl>
    <w:lvl w:ilvl="1" w:tplc="1682D46C" w:tentative="1">
      <w:start w:val="1"/>
      <w:numFmt w:val="decimal"/>
      <w:lvlText w:val="%2."/>
      <w:lvlJc w:val="left"/>
      <w:pPr>
        <w:tabs>
          <w:tab w:val="num" w:pos="1440"/>
        </w:tabs>
        <w:ind w:left="1440" w:hanging="360"/>
      </w:pPr>
    </w:lvl>
    <w:lvl w:ilvl="2" w:tplc="BC885D86" w:tentative="1">
      <w:start w:val="1"/>
      <w:numFmt w:val="decimal"/>
      <w:lvlText w:val="%3."/>
      <w:lvlJc w:val="left"/>
      <w:pPr>
        <w:tabs>
          <w:tab w:val="num" w:pos="2160"/>
        </w:tabs>
        <w:ind w:left="2160" w:hanging="360"/>
      </w:pPr>
    </w:lvl>
    <w:lvl w:ilvl="3" w:tplc="4CDA98D8" w:tentative="1">
      <w:start w:val="1"/>
      <w:numFmt w:val="decimal"/>
      <w:lvlText w:val="%4."/>
      <w:lvlJc w:val="left"/>
      <w:pPr>
        <w:tabs>
          <w:tab w:val="num" w:pos="2880"/>
        </w:tabs>
        <w:ind w:left="2880" w:hanging="360"/>
      </w:pPr>
    </w:lvl>
    <w:lvl w:ilvl="4" w:tplc="33EEA52E" w:tentative="1">
      <w:start w:val="1"/>
      <w:numFmt w:val="decimal"/>
      <w:lvlText w:val="%5."/>
      <w:lvlJc w:val="left"/>
      <w:pPr>
        <w:tabs>
          <w:tab w:val="num" w:pos="3600"/>
        </w:tabs>
        <w:ind w:left="3600" w:hanging="360"/>
      </w:pPr>
    </w:lvl>
    <w:lvl w:ilvl="5" w:tplc="49DA864C" w:tentative="1">
      <w:start w:val="1"/>
      <w:numFmt w:val="decimal"/>
      <w:lvlText w:val="%6."/>
      <w:lvlJc w:val="left"/>
      <w:pPr>
        <w:tabs>
          <w:tab w:val="num" w:pos="4320"/>
        </w:tabs>
        <w:ind w:left="4320" w:hanging="360"/>
      </w:pPr>
    </w:lvl>
    <w:lvl w:ilvl="6" w:tplc="958223B8" w:tentative="1">
      <w:start w:val="1"/>
      <w:numFmt w:val="decimal"/>
      <w:lvlText w:val="%7."/>
      <w:lvlJc w:val="left"/>
      <w:pPr>
        <w:tabs>
          <w:tab w:val="num" w:pos="5040"/>
        </w:tabs>
        <w:ind w:left="5040" w:hanging="360"/>
      </w:pPr>
    </w:lvl>
    <w:lvl w:ilvl="7" w:tplc="98883098" w:tentative="1">
      <w:start w:val="1"/>
      <w:numFmt w:val="decimal"/>
      <w:lvlText w:val="%8."/>
      <w:lvlJc w:val="left"/>
      <w:pPr>
        <w:tabs>
          <w:tab w:val="num" w:pos="5760"/>
        </w:tabs>
        <w:ind w:left="5760" w:hanging="360"/>
      </w:pPr>
    </w:lvl>
    <w:lvl w:ilvl="8" w:tplc="917E2342" w:tentative="1">
      <w:start w:val="1"/>
      <w:numFmt w:val="decimal"/>
      <w:lvlText w:val="%9."/>
      <w:lvlJc w:val="left"/>
      <w:pPr>
        <w:tabs>
          <w:tab w:val="num" w:pos="6480"/>
        </w:tabs>
        <w:ind w:left="6480" w:hanging="360"/>
      </w:pPr>
    </w:lvl>
  </w:abstractNum>
  <w:abstractNum w:abstractNumId="1" w15:restartNumberingAfterBreak="0">
    <w:nsid w:val="47647810"/>
    <w:multiLevelType w:val="hybridMultilevel"/>
    <w:tmpl w:val="44525E4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4597417">
    <w:abstractNumId w:val="1"/>
  </w:num>
  <w:num w:numId="2" w16cid:durableId="185043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00"/>
    <w:rsid w:val="00094C0E"/>
    <w:rsid w:val="0013102A"/>
    <w:rsid w:val="00147136"/>
    <w:rsid w:val="002B5C7E"/>
    <w:rsid w:val="002D0FA2"/>
    <w:rsid w:val="00357A18"/>
    <w:rsid w:val="00360B94"/>
    <w:rsid w:val="00382B06"/>
    <w:rsid w:val="004E53B7"/>
    <w:rsid w:val="004F421F"/>
    <w:rsid w:val="005C7499"/>
    <w:rsid w:val="00623644"/>
    <w:rsid w:val="006604B6"/>
    <w:rsid w:val="006E51D5"/>
    <w:rsid w:val="006F2B4F"/>
    <w:rsid w:val="00713037"/>
    <w:rsid w:val="007C0460"/>
    <w:rsid w:val="007E6C93"/>
    <w:rsid w:val="008C6389"/>
    <w:rsid w:val="008F40BF"/>
    <w:rsid w:val="00907C00"/>
    <w:rsid w:val="00984E49"/>
    <w:rsid w:val="009B5DF0"/>
    <w:rsid w:val="00BA0011"/>
    <w:rsid w:val="00BF28D8"/>
    <w:rsid w:val="00BF63F8"/>
    <w:rsid w:val="00C017AA"/>
    <w:rsid w:val="00C056D0"/>
    <w:rsid w:val="00C3165F"/>
    <w:rsid w:val="00CF0316"/>
    <w:rsid w:val="00EB0B66"/>
    <w:rsid w:val="00F12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A8D6"/>
  <w15:chartTrackingRefBased/>
  <w15:docId w15:val="{B49A7FC2-2712-4B5C-8786-5BD28CA6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0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056D0"/>
    <w:rPr>
      <w:color w:val="0563C1" w:themeColor="hyperlink"/>
      <w:u w:val="single"/>
    </w:rPr>
  </w:style>
  <w:style w:type="character" w:styleId="Onopgelostemelding">
    <w:name w:val="Unresolved Mention"/>
    <w:basedOn w:val="Standaardalinea-lettertype"/>
    <w:uiPriority w:val="99"/>
    <w:semiHidden/>
    <w:unhideWhenUsed/>
    <w:rsid w:val="00C056D0"/>
    <w:rPr>
      <w:color w:val="605E5C"/>
      <w:shd w:val="clear" w:color="auto" w:fill="E1DFDD"/>
    </w:rPr>
  </w:style>
  <w:style w:type="paragraph" w:styleId="Normaalweb">
    <w:name w:val="Normal (Web)"/>
    <w:basedOn w:val="Standaard"/>
    <w:uiPriority w:val="99"/>
    <w:semiHidden/>
    <w:unhideWhenUsed/>
    <w:rsid w:val="00C017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E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85279">
      <w:bodyDiv w:val="1"/>
      <w:marLeft w:val="0"/>
      <w:marRight w:val="0"/>
      <w:marTop w:val="0"/>
      <w:marBottom w:val="0"/>
      <w:divBdr>
        <w:top w:val="none" w:sz="0" w:space="0" w:color="auto"/>
        <w:left w:val="none" w:sz="0" w:space="0" w:color="auto"/>
        <w:bottom w:val="none" w:sz="0" w:space="0" w:color="auto"/>
        <w:right w:val="none" w:sz="0" w:space="0" w:color="auto"/>
      </w:divBdr>
      <w:divsChild>
        <w:div w:id="1496149617">
          <w:marLeft w:val="720"/>
          <w:marRight w:val="0"/>
          <w:marTop w:val="0"/>
          <w:marBottom w:val="0"/>
          <w:divBdr>
            <w:top w:val="none" w:sz="0" w:space="0" w:color="auto"/>
            <w:left w:val="none" w:sz="0" w:space="0" w:color="auto"/>
            <w:bottom w:val="none" w:sz="0" w:space="0" w:color="auto"/>
            <w:right w:val="none" w:sz="0" w:space="0" w:color="auto"/>
          </w:divBdr>
        </w:div>
        <w:div w:id="1500776327">
          <w:marLeft w:val="720"/>
          <w:marRight w:val="0"/>
          <w:marTop w:val="0"/>
          <w:marBottom w:val="0"/>
          <w:divBdr>
            <w:top w:val="none" w:sz="0" w:space="0" w:color="auto"/>
            <w:left w:val="none" w:sz="0" w:space="0" w:color="auto"/>
            <w:bottom w:val="none" w:sz="0" w:space="0" w:color="auto"/>
            <w:right w:val="none" w:sz="0" w:space="0" w:color="auto"/>
          </w:divBdr>
        </w:div>
        <w:div w:id="1324118834">
          <w:marLeft w:val="720"/>
          <w:marRight w:val="0"/>
          <w:marTop w:val="0"/>
          <w:marBottom w:val="0"/>
          <w:divBdr>
            <w:top w:val="none" w:sz="0" w:space="0" w:color="auto"/>
            <w:left w:val="none" w:sz="0" w:space="0" w:color="auto"/>
            <w:bottom w:val="none" w:sz="0" w:space="0" w:color="auto"/>
            <w:right w:val="none" w:sz="0" w:space="0" w:color="auto"/>
          </w:divBdr>
        </w:div>
        <w:div w:id="1395736412">
          <w:marLeft w:val="720"/>
          <w:marRight w:val="0"/>
          <w:marTop w:val="0"/>
          <w:marBottom w:val="0"/>
          <w:divBdr>
            <w:top w:val="none" w:sz="0" w:space="0" w:color="auto"/>
            <w:left w:val="none" w:sz="0" w:space="0" w:color="auto"/>
            <w:bottom w:val="none" w:sz="0" w:space="0" w:color="auto"/>
            <w:right w:val="none" w:sz="0" w:space="0" w:color="auto"/>
          </w:divBdr>
        </w:div>
        <w:div w:id="746414360">
          <w:marLeft w:val="720"/>
          <w:marRight w:val="0"/>
          <w:marTop w:val="0"/>
          <w:marBottom w:val="0"/>
          <w:divBdr>
            <w:top w:val="none" w:sz="0" w:space="0" w:color="auto"/>
            <w:left w:val="none" w:sz="0" w:space="0" w:color="auto"/>
            <w:bottom w:val="none" w:sz="0" w:space="0" w:color="auto"/>
            <w:right w:val="none" w:sz="0" w:space="0" w:color="auto"/>
          </w:divBdr>
        </w:div>
      </w:divsChild>
    </w:div>
    <w:div w:id="19583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sv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Kesteren</dc:creator>
  <cp:keywords/>
  <dc:description/>
  <cp:lastModifiedBy>Lotte van Kesteren</cp:lastModifiedBy>
  <cp:revision>9</cp:revision>
  <dcterms:created xsi:type="dcterms:W3CDTF">2023-01-09T13:33:00Z</dcterms:created>
  <dcterms:modified xsi:type="dcterms:W3CDTF">2023-05-30T18:55:00Z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69f948c370404218efc95f8f92cf5f64f1eade93a40d22a078b3d8de394f2e4b</vt:lpwstr>
  </property>
</Properties>
</file>